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060" w:firstLineChars="14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附件：报价函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南宁嘉富投资有限责任公司：</w:t>
      </w:r>
      <w:bookmarkStart w:id="0" w:name="_GoBack"/>
      <w:bookmarkEnd w:id="0"/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经我司研究，现对南宁嘉富投资有限责任公司注册资本金审计进行报价，费用为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元包干</w:t>
      </w:r>
      <w:r>
        <w:rPr>
          <w:rFonts w:hint="eastAsia" w:ascii="仿宋" w:hAnsi="仿宋" w:eastAsia="仿宋"/>
          <w:sz w:val="28"/>
          <w:szCs w:val="28"/>
        </w:rPr>
        <w:t>，我司承诺：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1、报价费用已经包含了为实现本次审计报告所需要的人工、设备、现场勘查、利润、税金、管理费等全部费用，为总价包干。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2、我司如中标，将在接到贵司提供基础资料后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天内出具审计报告（一式陆份）。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3、本次项目无须预付款，待贵司收到我司的审计报告原件后，15日内一次性给予我司支付完成评估费用，且在贵司支付前，我司会提供相应付款金额的增值税专用发票。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此函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ascii="仿宋" w:hAnsi="仿宋" w:eastAsia="仿宋"/>
          <w:sz w:val="28"/>
          <w:szCs w:val="28"/>
        </w:rPr>
        <w:t>：</w:t>
      </w: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1、营业执照及资质证书复印件加盖公章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授权委托书原件及受委托人身份证复印件加盖公章（注：①授权委托书无须密封，放在文件袋外，在提交文件时一并提交；②如企业法定代表人前来，则无须授权委托，但应携带其身份证复印件加盖公章，原件备查，同时提供法定代表人身份证明书原件，法定代表人身份证明书原件无须密封，放在文件袋外，在提交文件时一并提交）</w:t>
      </w:r>
    </w:p>
    <w:p>
      <w:pPr>
        <w:ind w:firstLine="3500" w:firstLineChars="12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报价单位（盖公章）：</w:t>
      </w:r>
    </w:p>
    <w:p>
      <w:pPr>
        <w:ind w:firstLine="3500" w:firstLineChars="12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日期：</w:t>
      </w:r>
    </w:p>
    <w:p>
      <w:pPr>
        <w:ind w:firstLine="3500" w:firstLineChars="125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联系人：             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